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FF8C9D" w14:textId="50F900D9" w:rsidR="003D09B8" w:rsidRDefault="00D202EB" w:rsidP="00D202EB">
      <w:pPr>
        <w:jc w:val="center"/>
        <w:rPr>
          <w:sz w:val="36"/>
          <w:szCs w:val="36"/>
        </w:rPr>
      </w:pPr>
      <w:r w:rsidRPr="000E7144">
        <w:rPr>
          <w:sz w:val="36"/>
          <w:szCs w:val="36"/>
        </w:rPr>
        <w:t>SCHEDA IDENTIFICATIVA PIANO MIRATO DI PREVENZIONE (PMP)</w:t>
      </w:r>
    </w:p>
    <w:tbl>
      <w:tblPr>
        <w:tblStyle w:val="Grigliatabella"/>
        <w:tblpPr w:leftFromText="141" w:rightFromText="141" w:vertAnchor="page" w:horzAnchor="margin" w:tblpY="2110"/>
        <w:tblW w:w="9918" w:type="dxa"/>
        <w:tblLook w:val="04A0" w:firstRow="1" w:lastRow="0" w:firstColumn="1" w:lastColumn="0" w:noHBand="0" w:noVBand="1"/>
      </w:tblPr>
      <w:tblGrid>
        <w:gridCol w:w="2972"/>
        <w:gridCol w:w="6946"/>
      </w:tblGrid>
      <w:tr w:rsidR="007E107F" w14:paraId="7E0F7FDC" w14:textId="77777777" w:rsidTr="0037010F">
        <w:trPr>
          <w:trHeight w:val="1134"/>
        </w:trPr>
        <w:tc>
          <w:tcPr>
            <w:tcW w:w="2972" w:type="dxa"/>
            <w:shd w:val="clear" w:color="auto" w:fill="C5E0B3" w:themeFill="accent6" w:themeFillTint="66"/>
            <w:vAlign w:val="center"/>
          </w:tcPr>
          <w:p w14:paraId="43FEA26B" w14:textId="77777777" w:rsidR="007E107F" w:rsidRPr="00B15877" w:rsidRDefault="007E107F" w:rsidP="007E107F">
            <w:pPr>
              <w:jc w:val="center"/>
              <w:rPr>
                <w:b/>
                <w:bCs/>
                <w:sz w:val="28"/>
                <w:szCs w:val="28"/>
              </w:rPr>
            </w:pPr>
            <w:r w:rsidRPr="00B15877">
              <w:rPr>
                <w:b/>
                <w:bCs/>
                <w:sz w:val="28"/>
                <w:szCs w:val="28"/>
              </w:rPr>
              <w:t>ATS</w:t>
            </w:r>
          </w:p>
        </w:tc>
        <w:tc>
          <w:tcPr>
            <w:tcW w:w="6946" w:type="dxa"/>
            <w:vAlign w:val="center"/>
          </w:tcPr>
          <w:p w14:paraId="1AA9C5A1" w14:textId="4B55EDAA" w:rsidR="007E107F" w:rsidRPr="008F1217" w:rsidRDefault="007E107F" w:rsidP="007E107F">
            <w:r>
              <w:t>C</w:t>
            </w:r>
            <w:r w:rsidRPr="00B15877">
              <w:t xml:space="preserve">ittà </w:t>
            </w:r>
            <w:r>
              <w:t>M</w:t>
            </w:r>
            <w:r w:rsidRPr="00B15877">
              <w:t>etropolitana</w:t>
            </w:r>
            <w:r>
              <w:t xml:space="preserve"> di Milano</w:t>
            </w:r>
          </w:p>
        </w:tc>
      </w:tr>
      <w:tr w:rsidR="007E107F" w14:paraId="3EF78517" w14:textId="77777777" w:rsidTr="0037010F">
        <w:trPr>
          <w:trHeight w:val="1134"/>
        </w:trPr>
        <w:tc>
          <w:tcPr>
            <w:tcW w:w="2972" w:type="dxa"/>
            <w:shd w:val="clear" w:color="auto" w:fill="C5E0B3" w:themeFill="accent6" w:themeFillTint="66"/>
            <w:vAlign w:val="center"/>
          </w:tcPr>
          <w:p w14:paraId="33A91AFA" w14:textId="77777777" w:rsidR="007E107F" w:rsidRPr="00675F57" w:rsidRDefault="007E107F" w:rsidP="007E107F">
            <w:pPr>
              <w:jc w:val="center"/>
              <w:rPr>
                <w:b/>
                <w:bCs/>
                <w:sz w:val="28"/>
                <w:szCs w:val="28"/>
              </w:rPr>
            </w:pPr>
            <w:r w:rsidRPr="00675F57">
              <w:rPr>
                <w:b/>
                <w:bCs/>
                <w:sz w:val="28"/>
                <w:szCs w:val="28"/>
              </w:rPr>
              <w:t>Titolo</w:t>
            </w:r>
            <w:r>
              <w:rPr>
                <w:b/>
                <w:bCs/>
                <w:sz w:val="28"/>
                <w:szCs w:val="28"/>
              </w:rPr>
              <w:t xml:space="preserve"> Piano</w:t>
            </w:r>
          </w:p>
        </w:tc>
        <w:tc>
          <w:tcPr>
            <w:tcW w:w="6946" w:type="dxa"/>
            <w:vAlign w:val="center"/>
          </w:tcPr>
          <w:p w14:paraId="797CACA1" w14:textId="1E73185B" w:rsidR="007E107F" w:rsidRPr="008F1217" w:rsidRDefault="00B16A4C" w:rsidP="007E107F">
            <w:r w:rsidRPr="00BA1C02">
              <w:t>Rischio chimico nel settore tessile/abbigliamento</w:t>
            </w:r>
          </w:p>
        </w:tc>
      </w:tr>
      <w:tr w:rsidR="007E107F" w14:paraId="5B23AD56" w14:textId="77777777" w:rsidTr="0037010F">
        <w:trPr>
          <w:trHeight w:val="1134"/>
        </w:trPr>
        <w:tc>
          <w:tcPr>
            <w:tcW w:w="2972" w:type="dxa"/>
            <w:shd w:val="clear" w:color="auto" w:fill="C5E0B3" w:themeFill="accent6" w:themeFillTint="66"/>
            <w:vAlign w:val="center"/>
          </w:tcPr>
          <w:p w14:paraId="38B98CB6" w14:textId="77777777" w:rsidR="007E107F" w:rsidRPr="00675F57" w:rsidRDefault="007E107F" w:rsidP="007E107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Obiettivi</w:t>
            </w:r>
          </w:p>
        </w:tc>
        <w:tc>
          <w:tcPr>
            <w:tcW w:w="6946" w:type="dxa"/>
            <w:vAlign w:val="center"/>
          </w:tcPr>
          <w:p w14:paraId="4157F54A" w14:textId="77777777" w:rsidR="007E107F" w:rsidRPr="008F1217" w:rsidRDefault="007E107F" w:rsidP="007E107F">
            <w:pPr>
              <w:jc w:val="both"/>
            </w:pPr>
          </w:p>
          <w:p w14:paraId="391DA2BA" w14:textId="77777777" w:rsidR="00084104" w:rsidRDefault="00084104" w:rsidP="00084104">
            <w:pPr>
              <w:jc w:val="both"/>
            </w:pPr>
            <w:r>
              <w:t>Obiettivi del piano sono:</w:t>
            </w:r>
          </w:p>
          <w:p w14:paraId="40F89BE0" w14:textId="2B518B15" w:rsidR="00084104" w:rsidRDefault="00084104" w:rsidP="00084104">
            <w:pPr>
              <w:pStyle w:val="Paragrafoelenco"/>
              <w:numPr>
                <w:ilvl w:val="0"/>
                <w:numId w:val="10"/>
              </w:numPr>
              <w:ind w:left="322"/>
              <w:jc w:val="both"/>
            </w:pPr>
            <w:r>
              <w:t xml:space="preserve">sensibilizzare le aziende del </w:t>
            </w:r>
            <w:r w:rsidR="0085219B">
              <w:t>tessile/abbigliamento</w:t>
            </w:r>
            <w:r>
              <w:t xml:space="preserve"> sulla rilevanza del rischio </w:t>
            </w:r>
            <w:r w:rsidR="0085219B">
              <w:t>chimico</w:t>
            </w:r>
            <w:r>
              <w:t>;</w:t>
            </w:r>
          </w:p>
          <w:p w14:paraId="073D70F9" w14:textId="3B666CF9" w:rsidR="003E4BDB" w:rsidRPr="008F1217" w:rsidRDefault="00084104" w:rsidP="00084104">
            <w:pPr>
              <w:pStyle w:val="Paragrafoelenco"/>
              <w:numPr>
                <w:ilvl w:val="0"/>
                <w:numId w:val="10"/>
              </w:numPr>
              <w:ind w:left="322"/>
              <w:jc w:val="both"/>
            </w:pPr>
            <w:r>
              <w:t xml:space="preserve">migliorare la valutazione del rischio </w:t>
            </w:r>
            <w:r w:rsidR="0085219B">
              <w:t>chimico</w:t>
            </w:r>
            <w:r>
              <w:t xml:space="preserve"> e l’implementazione delle relative misure preventive.</w:t>
            </w:r>
          </w:p>
        </w:tc>
      </w:tr>
      <w:tr w:rsidR="007E107F" w14:paraId="3E084DE6" w14:textId="77777777" w:rsidTr="0037010F">
        <w:trPr>
          <w:trHeight w:val="1134"/>
        </w:trPr>
        <w:tc>
          <w:tcPr>
            <w:tcW w:w="2972" w:type="dxa"/>
            <w:shd w:val="clear" w:color="auto" w:fill="C5E0B3" w:themeFill="accent6" w:themeFillTint="66"/>
            <w:vAlign w:val="center"/>
          </w:tcPr>
          <w:p w14:paraId="02BDB4E1" w14:textId="00935C59" w:rsidR="007E107F" w:rsidRPr="00675F57" w:rsidRDefault="007302CA" w:rsidP="007E107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Target</w:t>
            </w:r>
          </w:p>
        </w:tc>
        <w:tc>
          <w:tcPr>
            <w:tcW w:w="6946" w:type="dxa"/>
            <w:vAlign w:val="center"/>
          </w:tcPr>
          <w:p w14:paraId="72FBB980" w14:textId="411AE7EF" w:rsidR="007302CA" w:rsidRPr="008F1217" w:rsidRDefault="0085219B" w:rsidP="004A3A62">
            <w:pPr>
              <w:jc w:val="both"/>
            </w:pPr>
            <w:r w:rsidRPr="004A3A62">
              <w:t>n. 56 aziende altamente specializzate in produzioni in pelle e tessili.</w:t>
            </w:r>
          </w:p>
        </w:tc>
      </w:tr>
      <w:tr w:rsidR="007E107F" w14:paraId="5F9497E0" w14:textId="77777777" w:rsidTr="0037010F">
        <w:trPr>
          <w:trHeight w:val="1134"/>
        </w:trPr>
        <w:tc>
          <w:tcPr>
            <w:tcW w:w="2972" w:type="dxa"/>
            <w:shd w:val="clear" w:color="auto" w:fill="C5E0B3" w:themeFill="accent6" w:themeFillTint="66"/>
            <w:vAlign w:val="center"/>
          </w:tcPr>
          <w:p w14:paraId="4CF65046" w14:textId="250E8053" w:rsidR="007E107F" w:rsidRPr="00675F57" w:rsidRDefault="004A3A62" w:rsidP="007E107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Tempistiche</w:t>
            </w:r>
          </w:p>
        </w:tc>
        <w:tc>
          <w:tcPr>
            <w:tcW w:w="6946" w:type="dxa"/>
            <w:vAlign w:val="center"/>
          </w:tcPr>
          <w:p w14:paraId="207264E0" w14:textId="15AAE884" w:rsidR="007E107F" w:rsidRPr="008F1217" w:rsidRDefault="007E107F" w:rsidP="007E107F">
            <w:r w:rsidRPr="008F1217">
              <w:t>201</w:t>
            </w:r>
            <w:r w:rsidR="00AA2278">
              <w:t>8</w:t>
            </w:r>
            <w:r w:rsidRPr="008F1217">
              <w:t xml:space="preserve"> </w:t>
            </w:r>
            <w:r w:rsidR="00226922">
              <w:t>- 2019</w:t>
            </w:r>
          </w:p>
        </w:tc>
      </w:tr>
      <w:tr w:rsidR="007E107F" w14:paraId="1439DEE1" w14:textId="77777777" w:rsidTr="001933AD">
        <w:trPr>
          <w:trHeight w:val="1134"/>
        </w:trPr>
        <w:tc>
          <w:tcPr>
            <w:tcW w:w="2972" w:type="dxa"/>
            <w:shd w:val="clear" w:color="auto" w:fill="C5E0B3" w:themeFill="accent6" w:themeFillTint="66"/>
            <w:vAlign w:val="center"/>
          </w:tcPr>
          <w:p w14:paraId="6293568C" w14:textId="6D8F57A6" w:rsidR="007E107F" w:rsidRPr="00675F57" w:rsidRDefault="007302CA" w:rsidP="007E107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Materiale prodotto</w:t>
            </w:r>
          </w:p>
        </w:tc>
        <w:tc>
          <w:tcPr>
            <w:tcW w:w="6946" w:type="dxa"/>
            <w:vAlign w:val="center"/>
          </w:tcPr>
          <w:p w14:paraId="544C7539" w14:textId="025B5529" w:rsidR="007E107F" w:rsidRPr="008F1217" w:rsidRDefault="00637BFE" w:rsidP="007E6DB1">
            <w:pPr>
              <w:jc w:val="both"/>
            </w:pPr>
            <w:r w:rsidRPr="00C005C3">
              <w:rPr>
                <w:highlight w:val="yellow"/>
              </w:rPr>
              <w:t xml:space="preserve">Schede di </w:t>
            </w:r>
            <w:r w:rsidR="000D2708" w:rsidRPr="00C005C3">
              <w:rPr>
                <w:highlight w:val="yellow"/>
              </w:rPr>
              <w:t>autovalutazion</w:t>
            </w:r>
            <w:r w:rsidR="001B460B" w:rsidRPr="00C005C3">
              <w:rPr>
                <w:highlight w:val="yellow"/>
              </w:rPr>
              <w:t>e</w:t>
            </w:r>
          </w:p>
        </w:tc>
      </w:tr>
      <w:tr w:rsidR="007E107F" w14:paraId="1380354B" w14:textId="77777777" w:rsidTr="0037010F">
        <w:trPr>
          <w:trHeight w:val="1134"/>
        </w:trPr>
        <w:tc>
          <w:tcPr>
            <w:tcW w:w="2972" w:type="dxa"/>
            <w:shd w:val="clear" w:color="auto" w:fill="C5E0B3" w:themeFill="accent6" w:themeFillTint="66"/>
            <w:vAlign w:val="center"/>
          </w:tcPr>
          <w:p w14:paraId="0B28290B" w14:textId="79EDD2C6" w:rsidR="007E107F" w:rsidRPr="00675F57" w:rsidRDefault="007302CA" w:rsidP="007E107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Coordinamento</w:t>
            </w:r>
          </w:p>
        </w:tc>
        <w:tc>
          <w:tcPr>
            <w:tcW w:w="6946" w:type="dxa"/>
            <w:vAlign w:val="center"/>
          </w:tcPr>
          <w:p w14:paraId="1EBB5387" w14:textId="5107442D" w:rsidR="007E107F" w:rsidRPr="008F1217" w:rsidRDefault="007E107F" w:rsidP="007302CA">
            <w:pPr>
              <w:jc w:val="both"/>
            </w:pPr>
            <w:r>
              <w:t xml:space="preserve">Comitato provinciale ex art. 7 </w:t>
            </w:r>
            <w:proofErr w:type="spellStart"/>
            <w:r>
              <w:t>D.Lgs.</w:t>
            </w:r>
            <w:proofErr w:type="spellEnd"/>
            <w:r>
              <w:t xml:space="preserve"> 81/08</w:t>
            </w:r>
          </w:p>
        </w:tc>
      </w:tr>
      <w:tr w:rsidR="007E107F" w14:paraId="6C7E47A2" w14:textId="77777777" w:rsidTr="0037010F">
        <w:trPr>
          <w:trHeight w:val="1134"/>
        </w:trPr>
        <w:tc>
          <w:tcPr>
            <w:tcW w:w="2972" w:type="dxa"/>
            <w:shd w:val="clear" w:color="auto" w:fill="C5E0B3" w:themeFill="accent6" w:themeFillTint="66"/>
            <w:vAlign w:val="center"/>
          </w:tcPr>
          <w:p w14:paraId="4B5E7FDA" w14:textId="77777777" w:rsidR="007E107F" w:rsidRDefault="007E107F" w:rsidP="007E107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Pagina web</w:t>
            </w:r>
          </w:p>
        </w:tc>
        <w:tc>
          <w:tcPr>
            <w:tcW w:w="6946" w:type="dxa"/>
            <w:vAlign w:val="center"/>
          </w:tcPr>
          <w:p w14:paraId="035B9C0D" w14:textId="36725F8D" w:rsidR="007E107F" w:rsidRPr="008F1217" w:rsidRDefault="00000000" w:rsidP="007E107F">
            <w:hyperlink r:id="rId6" w:history="1">
              <w:r w:rsidR="00913F71" w:rsidRPr="00913F71">
                <w:rPr>
                  <w:rStyle w:val="Collegamentoipertestuale"/>
                </w:rPr>
                <w:t>https://www.ats-milano.it/ats/carta-servizi/guida-servizi/lavoratori-decreto/prevenzione-tessile-affini</w:t>
              </w:r>
            </w:hyperlink>
          </w:p>
        </w:tc>
      </w:tr>
    </w:tbl>
    <w:p w14:paraId="5907AADE" w14:textId="77777777" w:rsidR="00D202EB" w:rsidRPr="000E7144" w:rsidRDefault="00D202EB" w:rsidP="00D202EB">
      <w:pPr>
        <w:rPr>
          <w:sz w:val="36"/>
          <w:szCs w:val="36"/>
        </w:rPr>
      </w:pPr>
    </w:p>
    <w:sectPr w:rsidR="00D202EB" w:rsidRPr="000E7144" w:rsidSect="0069412A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84CDC"/>
    <w:multiLevelType w:val="hybridMultilevel"/>
    <w:tmpl w:val="943EA1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DA4A30"/>
    <w:multiLevelType w:val="hybridMultilevel"/>
    <w:tmpl w:val="7A52FE6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183A24"/>
    <w:multiLevelType w:val="hybridMultilevel"/>
    <w:tmpl w:val="58261BC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9240BF"/>
    <w:multiLevelType w:val="hybridMultilevel"/>
    <w:tmpl w:val="5814932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B4442E"/>
    <w:multiLevelType w:val="hybridMultilevel"/>
    <w:tmpl w:val="5814932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597FC8"/>
    <w:multiLevelType w:val="hybridMultilevel"/>
    <w:tmpl w:val="BF2ED39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153206"/>
    <w:multiLevelType w:val="hybridMultilevel"/>
    <w:tmpl w:val="B002E6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301478"/>
    <w:multiLevelType w:val="hybridMultilevel"/>
    <w:tmpl w:val="F0245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3B46F6"/>
    <w:multiLevelType w:val="hybridMultilevel"/>
    <w:tmpl w:val="1220DC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ED266D"/>
    <w:multiLevelType w:val="hybridMultilevel"/>
    <w:tmpl w:val="BC3E50B4"/>
    <w:lvl w:ilvl="0" w:tplc="0410000F">
      <w:start w:val="1"/>
      <w:numFmt w:val="decimal"/>
      <w:lvlText w:val="%1."/>
      <w:lvlJc w:val="left"/>
      <w:pPr>
        <w:ind w:left="770" w:hanging="360"/>
      </w:pPr>
    </w:lvl>
    <w:lvl w:ilvl="1" w:tplc="04100019" w:tentative="1">
      <w:start w:val="1"/>
      <w:numFmt w:val="lowerLetter"/>
      <w:lvlText w:val="%2."/>
      <w:lvlJc w:val="left"/>
      <w:pPr>
        <w:ind w:left="1490" w:hanging="360"/>
      </w:pPr>
    </w:lvl>
    <w:lvl w:ilvl="2" w:tplc="0410001B" w:tentative="1">
      <w:start w:val="1"/>
      <w:numFmt w:val="lowerRoman"/>
      <w:lvlText w:val="%3."/>
      <w:lvlJc w:val="right"/>
      <w:pPr>
        <w:ind w:left="2210" w:hanging="180"/>
      </w:pPr>
    </w:lvl>
    <w:lvl w:ilvl="3" w:tplc="0410000F" w:tentative="1">
      <w:start w:val="1"/>
      <w:numFmt w:val="decimal"/>
      <w:lvlText w:val="%4."/>
      <w:lvlJc w:val="left"/>
      <w:pPr>
        <w:ind w:left="2930" w:hanging="360"/>
      </w:pPr>
    </w:lvl>
    <w:lvl w:ilvl="4" w:tplc="04100019" w:tentative="1">
      <w:start w:val="1"/>
      <w:numFmt w:val="lowerLetter"/>
      <w:lvlText w:val="%5."/>
      <w:lvlJc w:val="left"/>
      <w:pPr>
        <w:ind w:left="3650" w:hanging="360"/>
      </w:pPr>
    </w:lvl>
    <w:lvl w:ilvl="5" w:tplc="0410001B" w:tentative="1">
      <w:start w:val="1"/>
      <w:numFmt w:val="lowerRoman"/>
      <w:lvlText w:val="%6."/>
      <w:lvlJc w:val="right"/>
      <w:pPr>
        <w:ind w:left="4370" w:hanging="180"/>
      </w:pPr>
    </w:lvl>
    <w:lvl w:ilvl="6" w:tplc="0410000F" w:tentative="1">
      <w:start w:val="1"/>
      <w:numFmt w:val="decimal"/>
      <w:lvlText w:val="%7."/>
      <w:lvlJc w:val="left"/>
      <w:pPr>
        <w:ind w:left="5090" w:hanging="360"/>
      </w:pPr>
    </w:lvl>
    <w:lvl w:ilvl="7" w:tplc="04100019" w:tentative="1">
      <w:start w:val="1"/>
      <w:numFmt w:val="lowerLetter"/>
      <w:lvlText w:val="%8."/>
      <w:lvlJc w:val="left"/>
      <w:pPr>
        <w:ind w:left="5810" w:hanging="360"/>
      </w:pPr>
    </w:lvl>
    <w:lvl w:ilvl="8" w:tplc="0410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0" w15:restartNumberingAfterBreak="0">
    <w:nsid w:val="7CEC30B1"/>
    <w:multiLevelType w:val="hybridMultilevel"/>
    <w:tmpl w:val="7A52FE6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0841984">
    <w:abstractNumId w:val="7"/>
  </w:num>
  <w:num w:numId="2" w16cid:durableId="708189090">
    <w:abstractNumId w:val="5"/>
  </w:num>
  <w:num w:numId="3" w16cid:durableId="1865821978">
    <w:abstractNumId w:val="2"/>
  </w:num>
  <w:num w:numId="4" w16cid:durableId="67963365">
    <w:abstractNumId w:val="3"/>
  </w:num>
  <w:num w:numId="5" w16cid:durableId="1630086831">
    <w:abstractNumId w:val="4"/>
  </w:num>
  <w:num w:numId="6" w16cid:durableId="971592598">
    <w:abstractNumId w:val="9"/>
  </w:num>
  <w:num w:numId="7" w16cid:durableId="1330405385">
    <w:abstractNumId w:val="10"/>
  </w:num>
  <w:num w:numId="8" w16cid:durableId="1431391705">
    <w:abstractNumId w:val="1"/>
  </w:num>
  <w:num w:numId="9" w16cid:durableId="595210642">
    <w:abstractNumId w:val="8"/>
  </w:num>
  <w:num w:numId="10" w16cid:durableId="206142155">
    <w:abstractNumId w:val="0"/>
  </w:num>
  <w:num w:numId="11" w16cid:durableId="51820353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08"/>
  <w:hyphenationZone w:val="283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654C"/>
    <w:rsid w:val="00001247"/>
    <w:rsid w:val="00070E84"/>
    <w:rsid w:val="00084104"/>
    <w:rsid w:val="00085910"/>
    <w:rsid w:val="000953D3"/>
    <w:rsid w:val="000D2708"/>
    <w:rsid w:val="000E7144"/>
    <w:rsid w:val="000F61A8"/>
    <w:rsid w:val="000F6352"/>
    <w:rsid w:val="0013654C"/>
    <w:rsid w:val="00173214"/>
    <w:rsid w:val="001853EF"/>
    <w:rsid w:val="001933AD"/>
    <w:rsid w:val="001A10FF"/>
    <w:rsid w:val="001B460B"/>
    <w:rsid w:val="001E63DC"/>
    <w:rsid w:val="00225852"/>
    <w:rsid w:val="00226922"/>
    <w:rsid w:val="00291F21"/>
    <w:rsid w:val="003147B1"/>
    <w:rsid w:val="00331125"/>
    <w:rsid w:val="00355FE7"/>
    <w:rsid w:val="0037010F"/>
    <w:rsid w:val="003C300F"/>
    <w:rsid w:val="003D09B8"/>
    <w:rsid w:val="003E00AF"/>
    <w:rsid w:val="003E4BDB"/>
    <w:rsid w:val="00402F1C"/>
    <w:rsid w:val="004A3A62"/>
    <w:rsid w:val="004D1395"/>
    <w:rsid w:val="00531074"/>
    <w:rsid w:val="005A07D7"/>
    <w:rsid w:val="005A0E39"/>
    <w:rsid w:val="005F6985"/>
    <w:rsid w:val="00637BFE"/>
    <w:rsid w:val="00675F57"/>
    <w:rsid w:val="0069412A"/>
    <w:rsid w:val="006C3951"/>
    <w:rsid w:val="006F04F7"/>
    <w:rsid w:val="006F1B3D"/>
    <w:rsid w:val="007302CA"/>
    <w:rsid w:val="00733567"/>
    <w:rsid w:val="0076514B"/>
    <w:rsid w:val="007913EC"/>
    <w:rsid w:val="007A5B29"/>
    <w:rsid w:val="007E107F"/>
    <w:rsid w:val="007E6DB1"/>
    <w:rsid w:val="007F358E"/>
    <w:rsid w:val="00816453"/>
    <w:rsid w:val="0085219B"/>
    <w:rsid w:val="008556AC"/>
    <w:rsid w:val="008A58EB"/>
    <w:rsid w:val="008C61A3"/>
    <w:rsid w:val="008D3020"/>
    <w:rsid w:val="008F1217"/>
    <w:rsid w:val="00913F71"/>
    <w:rsid w:val="0093391E"/>
    <w:rsid w:val="00966EA9"/>
    <w:rsid w:val="00977FB5"/>
    <w:rsid w:val="009A7E5E"/>
    <w:rsid w:val="00AA2278"/>
    <w:rsid w:val="00AA2AB7"/>
    <w:rsid w:val="00AA5EB1"/>
    <w:rsid w:val="00AB021C"/>
    <w:rsid w:val="00AD21DD"/>
    <w:rsid w:val="00B1088C"/>
    <w:rsid w:val="00B15877"/>
    <w:rsid w:val="00B16A4C"/>
    <w:rsid w:val="00B23BDC"/>
    <w:rsid w:val="00B55041"/>
    <w:rsid w:val="00B60437"/>
    <w:rsid w:val="00B9465F"/>
    <w:rsid w:val="00C005C3"/>
    <w:rsid w:val="00C83D56"/>
    <w:rsid w:val="00C848C0"/>
    <w:rsid w:val="00CE116E"/>
    <w:rsid w:val="00CF54F7"/>
    <w:rsid w:val="00D0430C"/>
    <w:rsid w:val="00D202EB"/>
    <w:rsid w:val="00D46263"/>
    <w:rsid w:val="00D52D02"/>
    <w:rsid w:val="00D65143"/>
    <w:rsid w:val="00E32174"/>
    <w:rsid w:val="00E45672"/>
    <w:rsid w:val="00E7431D"/>
    <w:rsid w:val="00EA3D4E"/>
    <w:rsid w:val="00EB5302"/>
    <w:rsid w:val="00F115BB"/>
    <w:rsid w:val="00F66CFF"/>
    <w:rsid w:val="00F92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B43E6F"/>
  <w15:chartTrackingRefBased/>
  <w15:docId w15:val="{AB7645E4-B60A-514E-AC2B-FB7307F3D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it-IT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1365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B60437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733567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733567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6C395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8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78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21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011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ats-milano.it/ats/carta-servizi/guida-servizi/lavoratori-decreto/prevenzione-tessile-affini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EBAC443-2B70-284D-A87F-AE54AACC4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Negri</dc:creator>
  <cp:keywords/>
  <dc:description/>
  <cp:lastModifiedBy>Andrea Negri</cp:lastModifiedBy>
  <cp:revision>58</cp:revision>
  <dcterms:created xsi:type="dcterms:W3CDTF">2022-06-08T14:02:00Z</dcterms:created>
  <dcterms:modified xsi:type="dcterms:W3CDTF">2022-07-14T14:00:00Z</dcterms:modified>
</cp:coreProperties>
</file>